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0A4B" w14:textId="66A69CE7" w:rsidR="00DF1C4C" w:rsidRDefault="00DF1C4C" w:rsidP="00DF1C4C">
      <w:pPr>
        <w:pStyle w:val="Title"/>
        <w:spacing w:before="100" w:before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D6AE" wp14:editId="0EB0CDA9">
                <wp:simplePos x="0" y="0"/>
                <wp:positionH relativeFrom="column">
                  <wp:posOffset>4122420</wp:posOffset>
                </wp:positionH>
                <wp:positionV relativeFrom="paragraph">
                  <wp:posOffset>11430</wp:posOffset>
                </wp:positionV>
                <wp:extent cx="1818005" cy="304165"/>
                <wp:effectExtent l="0" t="0" r="10795" b="635"/>
                <wp:wrapThrough wrapText="bothSides">
                  <wp:wrapPolygon edited="0">
                    <wp:start x="0" y="0"/>
                    <wp:lineTo x="0" y="19841"/>
                    <wp:lineTo x="21426" y="19841"/>
                    <wp:lineTo x="21426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5DDE" w14:textId="77777777" w:rsidR="00DF1C4C" w:rsidRPr="00791CAC" w:rsidRDefault="00DF1C4C" w:rsidP="00DF1C4C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75E6A9" wp14:editId="181ED982">
                                  <wp:extent cx="1617980" cy="203835"/>
                                  <wp:effectExtent l="0" t="0" r="7620" b="0"/>
                                  <wp:docPr id="1" name="Picture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20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D6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.6pt;margin-top:.9pt;width:143.15pt;height:2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" stroked="f">
                <v:textbox style="mso-fit-shape-to-text:t">
                  <w:txbxContent>
                    <w:p w14:paraId="51385DDE" w14:textId="77777777" w:rsidR="00DF1C4C" w:rsidRPr="00791CAC" w:rsidRDefault="00DF1C4C" w:rsidP="00DF1C4C">
                      <w:pPr>
                        <w:rPr>
                          <w:rFonts w:cs="Arial"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 wp14:anchorId="7A75E6A9" wp14:editId="181ED982">
                            <wp:extent cx="1617980" cy="203835"/>
                            <wp:effectExtent l="0" t="0" r="7620" b="0"/>
                            <wp:docPr id="1" name="Picture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t xml:space="preserve">QuickBooks for Windows </w:t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2" w:name="_Toc198801972"/>
      <w:bookmarkStart w:id="3" w:name="_Toc360125391"/>
      <w:r>
        <w:t>Introduction</w:t>
      </w:r>
      <w:bookmarkEnd w:id="2"/>
      <w:bookmarkEnd w:id="3"/>
    </w:p>
    <w:p w14:paraId="72EABE06" w14:textId="32EFDEF4" w:rsidR="008D5268" w:rsidRPr="00D72165" w:rsidRDefault="008D5268" w:rsidP="008D5268">
      <w:pPr>
        <w:pStyle w:val="H1Para"/>
      </w:pPr>
      <w:bookmarkStart w:id="4" w:name="_Toc360125392"/>
      <w:r>
        <w:t xml:space="preserve">As </w:t>
      </w:r>
      <w:r w:rsidR="00161789">
        <w:rPr>
          <w:rStyle w:val="StrongEmphasis"/>
        </w:rPr>
        <w:t>Burling Bank</w:t>
      </w:r>
      <w:r>
        <w:t xml:space="preserve"> completes its system conversion</w:t>
      </w:r>
      <w:r w:rsidR="00161789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47661CDF" w:rsidR="008D5268" w:rsidRPr="00D72165" w:rsidRDefault="008D5268" w:rsidP="008D5268">
      <w:pPr>
        <w:pStyle w:val="H1Para"/>
      </w:pPr>
      <w:r w:rsidRPr="00D72165">
        <w:t xml:space="preserve">To complete these instructions, you will need your </w:t>
      </w:r>
      <w:r w:rsidR="00C50D92">
        <w:t>login credentials for online banking</w:t>
      </w:r>
      <w:r w:rsidRPr="00D72165">
        <w:t>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4"/>
    </w:p>
    <w:p w14:paraId="63DCDDC9" w14:textId="77777777" w:rsidR="005A1E51" w:rsidRPr="005A1E51" w:rsidRDefault="005A1E51" w:rsidP="005A1E51">
      <w:pPr>
        <w:pStyle w:val="H2Task"/>
      </w:pPr>
      <w:bookmarkStart w:id="5" w:name="_Toc360125393"/>
      <w:r w:rsidRPr="005A1E51">
        <w:t>Conversion Preparation</w:t>
      </w:r>
      <w:bookmarkEnd w:id="5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33530F6C" w14:textId="19C727C3" w:rsidR="00F74DAA" w:rsidRDefault="00A43E0F" w:rsidP="006F654B">
      <w:pPr>
        <w:pStyle w:val="H2Task"/>
      </w:pPr>
      <w:bookmarkStart w:id="6" w:name="_Toc360125396"/>
      <w:r>
        <w:lastRenderedPageBreak/>
        <w:t>Disconnect</w:t>
      </w:r>
      <w:r w:rsidR="00F74DAA" w:rsidRPr="00F74DAA">
        <w:t xml:space="preserve"> Account</w:t>
      </w:r>
      <w:bookmarkEnd w:id="6"/>
      <w:r>
        <w:t>s</w:t>
      </w:r>
      <w:r w:rsidR="006F654B">
        <w:t xml:space="preserve"> </w:t>
      </w:r>
      <w:r w:rsidR="009950E0">
        <w:t>in QuickBooks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161789">
        <w:rPr>
          <w:rStyle w:val="StrongEmphasis"/>
          <w:color w:val="auto"/>
        </w:rPr>
        <w:t>11/07/2018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132C2BA2" w:rsidR="00C5687A" w:rsidRDefault="00F74DAA" w:rsidP="00B6155E">
      <w:pPr>
        <w:pStyle w:val="H2ListNum"/>
        <w:rPr>
          <w:rStyle w:val="StrongEmphasis"/>
        </w:rPr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7D9DFAD9" w14:textId="3935CFFC" w:rsidR="00EE6ECB" w:rsidRDefault="00C5687A" w:rsidP="00EE6ECB">
      <w:pPr>
        <w:pStyle w:val="H2Task"/>
      </w:pPr>
      <w:r>
        <w:rPr>
          <w:rStyle w:val="StrongEmphasis"/>
        </w:rPr>
        <w:br w:type="page"/>
      </w:r>
      <w:bookmarkStart w:id="7" w:name="_Toc360125397"/>
      <w:r w:rsidR="00EE6ECB">
        <w:lastRenderedPageBreak/>
        <w:t>Reconnect</w:t>
      </w:r>
      <w:r w:rsidR="00EE6ECB" w:rsidRPr="00144071">
        <w:t xml:space="preserve"> Accounts </w:t>
      </w:r>
      <w:r w:rsidR="00EE6ECB">
        <w:t>to</w:t>
      </w:r>
      <w:r w:rsidR="00EE6ECB" w:rsidRPr="00144071">
        <w:t xml:space="preserve"> </w:t>
      </w:r>
      <w:r w:rsidR="00161789">
        <w:rPr>
          <w:b/>
          <w:i/>
        </w:rPr>
        <w:t xml:space="preserve">Burling Bank </w:t>
      </w:r>
      <w:bookmarkEnd w:id="7"/>
      <w:r w:rsidR="00EE6ECB" w:rsidRPr="00E01432">
        <w:t>on or after</w:t>
      </w:r>
      <w:r w:rsidR="00EE6ECB">
        <w:rPr>
          <w:b/>
          <w:i/>
        </w:rPr>
        <w:t xml:space="preserve"> </w:t>
      </w:r>
      <w:r w:rsidR="00161789">
        <w:rPr>
          <w:rStyle w:val="StrongEmphasis"/>
          <w:color w:val="auto"/>
        </w:rPr>
        <w:t>11/07/2018</w:t>
      </w:r>
    </w:p>
    <w:p w14:paraId="30AD6187" w14:textId="75BFE133" w:rsidR="00EE6ECB" w:rsidRPr="00B6155E" w:rsidRDefault="00EE6ECB" w:rsidP="00EE6ECB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r w:rsidR="00161789">
        <w:rPr>
          <w:rStyle w:val="StrongEmphasis"/>
        </w:rPr>
        <w:t>https://www.burlingbank.com/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068333EA" w14:textId="77777777" w:rsidR="00EE6ECB" w:rsidRPr="006B248E" w:rsidRDefault="00EE6ECB" w:rsidP="00EE6ECB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726B5080" w14:textId="77777777" w:rsidR="00EE6ECB" w:rsidRDefault="00EE6ECB" w:rsidP="00EE6ECB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9FC3D0E" w14:textId="77777777" w:rsidR="00EE6ECB" w:rsidRDefault="00EE6ECB" w:rsidP="00EE6ECB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7CBF13FB" w14:textId="77777777" w:rsidR="00EE6ECB" w:rsidRDefault="00EE6ECB" w:rsidP="00EE6ECB">
      <w:pPr>
        <w:pStyle w:val="H2ListNum"/>
      </w:pPr>
      <w:r>
        <w:t>C</w:t>
      </w:r>
      <w:r>
        <w:rPr>
          <w:rFonts w:hint="eastAsia"/>
        </w:rPr>
        <w:t xml:space="preserve">lick the </w:t>
      </w:r>
      <w:r w:rsidRPr="005964AE">
        <w:rPr>
          <w:rStyle w:val="Strong"/>
          <w:rFonts w:hint="eastAsia"/>
        </w:rPr>
        <w:t>Import new transactions now</w:t>
      </w:r>
      <w:r>
        <w:rPr>
          <w:rFonts w:hint="eastAsia"/>
        </w:rPr>
        <w:t xml:space="preserve"> radio button, then click </w:t>
      </w:r>
      <w:r w:rsidRPr="005964AE">
        <w:rPr>
          <w:rStyle w:val="Strong"/>
          <w:rFonts w:hint="eastAsia"/>
        </w:rPr>
        <w:t>OK</w:t>
      </w:r>
      <w:r>
        <w:rPr>
          <w:rFonts w:hint="eastAsia"/>
        </w:rPr>
        <w:t xml:space="preserve">. </w:t>
      </w:r>
    </w:p>
    <w:p w14:paraId="496E727A" w14:textId="77777777" w:rsidR="00EE6ECB" w:rsidRDefault="00EE6ECB" w:rsidP="00EE6ECB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D2A9A8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5677B9B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4A1D4913" w14:textId="77777777" w:rsidR="00EE6ECB" w:rsidRDefault="00EE6ECB" w:rsidP="00EE6ECB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60892755" w14:textId="77777777" w:rsidR="00EE6ECB" w:rsidRDefault="00EE6ECB" w:rsidP="00EE6ECB">
      <w:pPr>
        <w:pStyle w:val="H2ListNum"/>
      </w:pPr>
      <w:r>
        <w:t>Repeat steps for each account to be reconnected.</w:t>
      </w:r>
    </w:p>
    <w:p w14:paraId="08B6C205" w14:textId="77777777" w:rsidR="00EE6ECB" w:rsidRDefault="00EE6ECB" w:rsidP="00EE6ECB">
      <w:pPr>
        <w:pStyle w:val="H2CalloutImp"/>
        <w:ind w:left="1980" w:hanging="1350"/>
      </w:pPr>
      <w:r>
        <w:t>Verify that all transactions downloaded successfully into your account registers.</w:t>
      </w:r>
    </w:p>
    <w:p w14:paraId="663E00FF" w14:textId="77777777" w:rsidR="00EE6ECB" w:rsidRDefault="00EE6ECB" w:rsidP="00EE6ECB">
      <w:pPr>
        <w:pStyle w:val="H2Task"/>
      </w:pPr>
      <w:bookmarkStart w:id="8" w:name="_Toc360125398"/>
      <w:r w:rsidRPr="00F74DAA">
        <w:t xml:space="preserve">Re-enable </w:t>
      </w:r>
      <w:r>
        <w:t>Express M</w:t>
      </w:r>
      <w:r w:rsidRPr="00F74DAA">
        <w:t>ode</w:t>
      </w:r>
      <w:r>
        <w:t xml:space="preserve"> (if necessary)</w:t>
      </w:r>
      <w:bookmarkEnd w:id="8"/>
    </w:p>
    <w:p w14:paraId="73B925E7" w14:textId="77777777" w:rsidR="00EE6ECB" w:rsidRPr="00D707D3" w:rsidRDefault="00EE6ECB" w:rsidP="00EE6ECB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>
        <w:t>Classic</w:t>
      </w:r>
      <w:r w:rsidRPr="004026E1">
        <w:rPr>
          <w:rFonts w:hint="eastAsia"/>
        </w:rPr>
        <w:t xml:space="preserve"> </w:t>
      </w:r>
      <w:r>
        <w:t>M</w:t>
      </w:r>
      <w:r w:rsidRPr="004026E1">
        <w:rPr>
          <w:rFonts w:hint="eastAsia"/>
        </w:rPr>
        <w:t>ode</w:t>
      </w:r>
      <w:r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2092AA1D" w14:textId="76F48D30" w:rsidR="00C5687A" w:rsidRPr="00EE6ECB" w:rsidRDefault="00EE6ECB" w:rsidP="00EE6ECB">
      <w:pPr>
        <w:pStyle w:val="H2Para"/>
        <w:rPr>
          <w:rStyle w:val="StrongEmphasis"/>
          <w:b w:val="0"/>
          <w:i w:val="0"/>
          <w:color w:val="auto"/>
        </w:rPr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C5687A" w:rsidRPr="00EE6ECB" w:rsidSect="00B6155E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1573" w14:textId="77777777" w:rsidR="007F6662" w:rsidRDefault="007F6662" w:rsidP="008E2026">
      <w:r>
        <w:separator/>
      </w:r>
    </w:p>
  </w:endnote>
  <w:endnote w:type="continuationSeparator" w:id="0">
    <w:p w14:paraId="76E7F81D" w14:textId="77777777" w:rsidR="007F6662" w:rsidRDefault="007F6662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B86" w14:textId="77777777" w:rsidR="00B6155E" w:rsidRDefault="00B6155E">
    <w:pPr>
      <w:pStyle w:val="Footer"/>
    </w:pPr>
  </w:p>
  <w:p w14:paraId="01427AB1" w14:textId="5FE25CF5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597C06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597C06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7B5A" w14:textId="77777777" w:rsidR="007F6662" w:rsidRDefault="007F6662" w:rsidP="008E2026">
      <w:r>
        <w:separator/>
      </w:r>
    </w:p>
  </w:footnote>
  <w:footnote w:type="continuationSeparator" w:id="0">
    <w:p w14:paraId="17352576" w14:textId="77777777" w:rsidR="007F6662" w:rsidRDefault="007F6662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61789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3F4183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83B68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97C06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25FC"/>
    <w:rsid w:val="007A663B"/>
    <w:rsid w:val="007B2CAC"/>
    <w:rsid w:val="007C1996"/>
    <w:rsid w:val="007D40D3"/>
    <w:rsid w:val="007D6FC2"/>
    <w:rsid w:val="007F6662"/>
    <w:rsid w:val="008101EC"/>
    <w:rsid w:val="00822768"/>
    <w:rsid w:val="008624DA"/>
    <w:rsid w:val="00865304"/>
    <w:rsid w:val="00877473"/>
    <w:rsid w:val="00885687"/>
    <w:rsid w:val="008A1ACC"/>
    <w:rsid w:val="008A7ED9"/>
    <w:rsid w:val="008B22F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950E0"/>
    <w:rsid w:val="009A487A"/>
    <w:rsid w:val="009A539B"/>
    <w:rsid w:val="009B556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329A8"/>
    <w:rsid w:val="00C4725D"/>
    <w:rsid w:val="00C50D92"/>
    <w:rsid w:val="00C5687A"/>
    <w:rsid w:val="00C66452"/>
    <w:rsid w:val="00C67793"/>
    <w:rsid w:val="00C70B64"/>
    <w:rsid w:val="00C94BAC"/>
    <w:rsid w:val="00CA01C9"/>
    <w:rsid w:val="00CA0260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5478"/>
    <w:rsid w:val="00DA6230"/>
    <w:rsid w:val="00DD760F"/>
    <w:rsid w:val="00DE65EE"/>
    <w:rsid w:val="00DF1C4C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E6ECB"/>
    <w:rsid w:val="00EF7246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85945-89A8-644A-B748-A8D101C7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Joe Bond</cp:lastModifiedBy>
  <cp:revision>3</cp:revision>
  <cp:lastPrinted>2012-04-05T21:11:00Z</cp:lastPrinted>
  <dcterms:created xsi:type="dcterms:W3CDTF">2018-11-07T18:04:00Z</dcterms:created>
  <dcterms:modified xsi:type="dcterms:W3CDTF">2018-11-07T18:15:00Z</dcterms:modified>
</cp:coreProperties>
</file>